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Армянский драм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0B00E8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технические характеристики</w:t>
            </w:r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цена за единицу/драм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общая цена/драм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общее количество</w:t>
            </w:r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количество субъекта</w:t>
            </w:r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Крайний срок</w:t>
            </w:r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B07B9" w:rsidRPr="006B07B9" w:rsidTr="00816340">
        <w:trPr>
          <w:trHeight w:val="246"/>
        </w:trPr>
        <w:tc>
          <w:tcPr>
            <w:tcW w:w="907" w:type="dxa"/>
            <w:vAlign w:val="center"/>
          </w:tcPr>
          <w:p w:rsidR="006B07B9" w:rsidRPr="0062086F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6B07B9" w:rsidRPr="001C145B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Яйцо</w:t>
            </w:r>
          </w:p>
        </w:tc>
        <w:tc>
          <w:tcPr>
            <w:tcW w:w="6379" w:type="dxa"/>
            <w:vAlign w:val="center"/>
          </w:tcPr>
          <w:p w:rsidR="006B07B9" w:rsidRPr="000B00E8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Яйца первого сорта, сортированные по массе одного яйца, срок годности не менее 20 суток, в охлажденном виде – не менее 30 суток.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6B07B9" w:rsidRPr="000B00E8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шт</w:t>
            </w:r>
          </w:p>
        </w:tc>
        <w:tc>
          <w:tcPr>
            <w:tcW w:w="992" w:type="dxa"/>
            <w:vAlign w:val="center"/>
          </w:tcPr>
          <w:p w:rsidR="006B07B9" w:rsidRPr="00AB6B2A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80</w:t>
            </w:r>
          </w:p>
        </w:tc>
        <w:tc>
          <w:tcPr>
            <w:tcW w:w="993" w:type="dxa"/>
            <w:vAlign w:val="center"/>
          </w:tcPr>
          <w:p w:rsidR="006B07B9" w:rsidRPr="00485A8D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168 000</w:t>
            </w:r>
          </w:p>
        </w:tc>
        <w:tc>
          <w:tcPr>
            <w:tcW w:w="992" w:type="dxa"/>
            <w:vAlign w:val="center"/>
          </w:tcPr>
          <w:p w:rsidR="006B07B9" w:rsidRPr="00485A8D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2100</w:t>
            </w:r>
          </w:p>
        </w:tc>
        <w:tc>
          <w:tcPr>
            <w:tcW w:w="992" w:type="dxa"/>
            <w:vAlign w:val="center"/>
          </w:tcPr>
          <w:p w:rsidR="006B07B9" w:rsidRPr="00816340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6B07B9" w:rsidRPr="00816340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6B07B9" w:rsidRPr="000B00E8" w:rsidRDefault="006B07B9" w:rsidP="006B07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</w:tbl>
    <w:p w:rsidR="0004142D" w:rsidRPr="006B07B9" w:rsidRDefault="0004142D" w:rsidP="0081371D">
      <w:pPr>
        <w:rPr>
          <w:rFonts w:ascii="GHEA Grapalat" w:hAnsi="GHEA Grapalat" w:cs="Sylfaen"/>
          <w:sz w:val="16"/>
          <w:szCs w:val="16"/>
          <w:lang w:val="ru-RU"/>
        </w:rPr>
      </w:pPr>
    </w:p>
    <w:p w:rsidR="0004142D" w:rsidRPr="006B07B9" w:rsidRDefault="0004142D" w:rsidP="0081371D">
      <w:pPr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</w:pPr>
      <w:r w:rsidRPr="006B07B9"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Основные условия:</w:t>
      </w:r>
    </w:p>
    <w:p w:rsidR="0081371D" w:rsidRPr="006B07B9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6B07B9">
        <w:rPr>
          <w:rFonts w:ascii="GHEA Grapalat" w:hAnsi="GHEA Grapalat" w:cs="Sylfaen"/>
          <w:sz w:val="16"/>
          <w:szCs w:val="16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учреждение в течение года.</w:t>
      </w:r>
    </w:p>
    <w:p w:rsidR="0081371D" w:rsidRPr="006B07B9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6B07B9">
        <w:rPr>
          <w:rFonts w:ascii="GHEA Grapalat" w:hAnsi="GHEA Grapalat" w:cs="Sylfaen"/>
          <w:sz w:val="16"/>
          <w:szCs w:val="16"/>
          <w:lang w:val="hy-AM"/>
        </w:rPr>
        <w:t>2. Поставка осуществляется в порядке, установленном законодательством Республики Армения о поставке продовольствия и продовольственных товаров, с соблюдением санитарно-гигиенических норм.</w:t>
      </w:r>
    </w:p>
    <w:p w:rsidR="0081371D" w:rsidRPr="006B07B9" w:rsidRDefault="00362D9A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6B07B9">
        <w:rPr>
          <w:rFonts w:ascii="GHEA Grapalat" w:hAnsi="GHEA Grapalat" w:cs="Sylfaen"/>
          <w:sz w:val="16"/>
          <w:szCs w:val="16"/>
          <w:lang w:val="hy-AM"/>
        </w:rPr>
        <w:t>3. Доставка осуществляется в согласованный с Покупателем день и время.</w:t>
      </w:r>
    </w:p>
    <w:p w:rsidR="0081371D" w:rsidRPr="006B07B9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6B07B9">
        <w:rPr>
          <w:rFonts w:ascii="GHEA Grapalat" w:hAnsi="GHEA Grapalat" w:cs="Sylfaen"/>
          <w:sz w:val="16"/>
          <w:szCs w:val="16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81371D" w:rsidRPr="006B07B9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6B07B9">
        <w:rPr>
          <w:rFonts w:ascii="GHEA Grapalat" w:hAnsi="GHEA Grapalat" w:cs="Sylfaen"/>
          <w:sz w:val="16"/>
          <w:szCs w:val="16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6B07B9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6B07B9">
        <w:rPr>
          <w:rFonts w:ascii="GHEA Grapalat" w:hAnsi="GHEA Grapalat" w:cs="Sylfaen"/>
          <w:sz w:val="16"/>
          <w:szCs w:val="16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 или телефону, а поставка должна быть осуществлена ​​в течение максимум 2 календарных дней.</w:t>
      </w:r>
    </w:p>
    <w:p w:rsidR="0081371D" w:rsidRPr="006B07B9" w:rsidRDefault="0081371D" w:rsidP="001B1EB3">
      <w:pPr>
        <w:jc w:val="both"/>
        <w:rPr>
          <w:rFonts w:ascii="GHEA Grapalat" w:hAnsi="GHEA Grapalat" w:cs="Sylfaen"/>
          <w:b/>
          <w:color w:val="000000"/>
          <w:sz w:val="16"/>
          <w:szCs w:val="16"/>
          <w:lang w:val="pt-BR"/>
        </w:rPr>
      </w:pPr>
      <w:r w:rsidRPr="006B07B9">
        <w:rPr>
          <w:rFonts w:ascii="GHEA Grapalat" w:hAnsi="GHEA Grapalat" w:cs="Sylfaen"/>
          <w:b/>
          <w:color w:val="000000"/>
          <w:sz w:val="16"/>
          <w:szCs w:val="16"/>
          <w:lang w:val="pt-BR"/>
        </w:rPr>
        <w:t>- Наличие сертификата соответствия качества или заводской упаковки обязательно для вышеуказанного товара (товаров).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типа, даты производства, наименования предприятия-поставщика, срока годности, количества товара (кг, шт., л и т.д.) и иной информации, предусмотренной законодательством. Все виды записей не должны стираться в результате физического воздействия.</w:t>
      </w:r>
    </w:p>
    <w:p w:rsidR="0081371D" w:rsidRPr="006B07B9" w:rsidRDefault="0081371D" w:rsidP="0081371D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6B07B9">
        <w:rPr>
          <w:rFonts w:ascii="GHEA Grapalat" w:hAnsi="GHEA Grapalat" w:cs="Sylfaen"/>
          <w:sz w:val="16"/>
          <w:szCs w:val="16"/>
          <w:lang w:val="hy-AM"/>
        </w:rPr>
        <w:t>Покупатель имеет право направить образец каждого поставленного товара (товаров) для проведения лабораторных исследований.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РА.</w:t>
      </w:r>
    </w:p>
    <w:p w:rsidR="0081371D" w:rsidRPr="006B07B9" w:rsidRDefault="0081371D" w:rsidP="0081371D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6B07B9">
        <w:rPr>
          <w:rFonts w:ascii="GHEA Grapalat" w:hAnsi="GHEA Grapalat" w:cs="Sylfaen"/>
          <w:sz w:val="16"/>
          <w:szCs w:val="16"/>
          <w:lang w:val="hy-AM"/>
        </w:rPr>
        <w:t>Хлеб должен доставляться каждый рабочий день в указанное Покупателем время.</w:t>
      </w:r>
    </w:p>
    <w:p w:rsidR="0081371D" w:rsidRPr="006B07B9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</w:p>
    <w:p w:rsidR="0081371D" w:rsidRPr="006B07B9" w:rsidRDefault="0081371D" w:rsidP="0081371D">
      <w:pPr>
        <w:rPr>
          <w:rFonts w:ascii="GHEA Grapalat" w:hAnsi="GHEA Grapalat" w:cs="Sylfaen"/>
          <w:b/>
          <w:sz w:val="16"/>
          <w:szCs w:val="16"/>
          <w:lang w:val="hy-AM"/>
        </w:rPr>
      </w:pPr>
      <w:r w:rsidRPr="006B07B9">
        <w:rPr>
          <w:rFonts w:ascii="GHEA Grapalat" w:hAnsi="GHEA Grapalat" w:cs="Sylfaen"/>
          <w:b/>
          <w:sz w:val="16"/>
          <w:szCs w:val="16"/>
          <w:lang w:val="hy-AM"/>
        </w:rPr>
        <w:t>Адреса доставки:</w:t>
      </w:r>
    </w:p>
    <w:p w:rsidR="0081371D" w:rsidRPr="006B07B9" w:rsidRDefault="0081371D" w:rsidP="0081371D">
      <w:pPr>
        <w:rPr>
          <w:rFonts w:ascii="GHEA Grapalat" w:hAnsi="GHEA Grapalat" w:cs="Sylfaen"/>
          <w:sz w:val="16"/>
          <w:szCs w:val="16"/>
          <w:lang w:val="hy-AM"/>
        </w:rPr>
      </w:pPr>
    </w:p>
    <w:p w:rsidR="00903BC7" w:rsidRPr="006B07B9" w:rsidRDefault="00275DE1" w:rsidP="0081371D">
      <w:pPr>
        <w:rPr>
          <w:rFonts w:ascii="GHEA Grapalat" w:hAnsi="GHEA Grapalat" w:cs="Sylfaen"/>
          <w:sz w:val="16"/>
          <w:szCs w:val="16"/>
          <w:lang w:val="hy-AM"/>
        </w:rPr>
      </w:pPr>
      <w:r w:rsidRPr="006B07B9">
        <w:rPr>
          <w:rFonts w:ascii="GHEA Grapalat" w:hAnsi="GHEA Grapalat" w:cs="Sylfaen"/>
          <w:sz w:val="16"/>
          <w:szCs w:val="16"/>
          <w:lang w:val="hy-AM"/>
        </w:rPr>
        <w:t>Административный район города Масис</w:t>
      </w: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B00E8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145B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D5D69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07B9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52998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3029B-7047-4A49-948F-ED02FC4C9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Masis-Hamaynq</cp:lastModifiedBy>
  <cp:revision>176</cp:revision>
  <cp:lastPrinted>2024-04-19T06:24:00Z</cp:lastPrinted>
  <dcterms:created xsi:type="dcterms:W3CDTF">2022-04-28T11:57:00Z</dcterms:created>
  <dcterms:modified xsi:type="dcterms:W3CDTF">2026-03-19T12:12:00Z</dcterms:modified>
</cp:coreProperties>
</file>